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DAC9" w14:textId="04F78CF9" w:rsidR="77049BA2" w:rsidRDefault="77049BA2" w:rsidP="77049BA2">
      <w:pPr>
        <w:rPr>
          <w:u w:val="single"/>
        </w:rPr>
      </w:pPr>
    </w:p>
    <w:p w14:paraId="454357B4" w14:textId="1C293DD1" w:rsidR="77049BA2" w:rsidRDefault="77049BA2" w:rsidP="77049BA2">
      <w:pPr>
        <w:rPr>
          <w:u w:val="single"/>
        </w:rPr>
      </w:pPr>
    </w:p>
    <w:p w14:paraId="23C262A4" w14:textId="6589945D" w:rsidR="77049BA2" w:rsidRDefault="77049BA2" w:rsidP="77049BA2">
      <w:pPr>
        <w:rPr>
          <w:u w:val="single"/>
        </w:rPr>
      </w:pPr>
    </w:p>
    <w:p w14:paraId="708B71DC" w14:textId="4FA47369" w:rsidR="6CD81F92" w:rsidRDefault="00E23CA2" w:rsidP="77049BA2">
      <w:pPr>
        <w:rPr>
          <w:u w:val="single"/>
        </w:rPr>
      </w:pPr>
      <w:r>
        <w:rPr>
          <w:u w:val="single"/>
        </w:rPr>
        <w:t>Bristol Outreach</w:t>
      </w:r>
      <w:r w:rsidR="6CD81F92" w:rsidRPr="77049BA2">
        <w:rPr>
          <w:u w:val="single"/>
        </w:rPr>
        <w:t xml:space="preserve"> SW</w:t>
      </w:r>
    </w:p>
    <w:p w14:paraId="666B9F59" w14:textId="133DDB42" w:rsidR="77049BA2" w:rsidRDefault="77049BA2" w:rsidP="77049BA2">
      <w:pPr>
        <w:rPr>
          <w:u w:val="single"/>
        </w:rPr>
      </w:pPr>
    </w:p>
    <w:p w14:paraId="55479A1E" w14:textId="386E476B" w:rsidR="00D27C5C" w:rsidRPr="00D27C5C" w:rsidRDefault="00D27C5C" w:rsidP="00D27C5C">
      <w:pPr>
        <w:rPr>
          <w:u w:val="single"/>
        </w:rPr>
      </w:pPr>
      <w:r w:rsidRPr="00D27C5C">
        <w:rPr>
          <w:u w:val="single"/>
        </w:rPr>
        <w:t>Killer Questions </w:t>
      </w:r>
      <w:r>
        <w:rPr>
          <w:u w:val="single"/>
        </w:rPr>
        <w:t>(please auto reject applicants that answer no)</w:t>
      </w:r>
    </w:p>
    <w:p w14:paraId="3F021D35" w14:textId="3DDFE0A8" w:rsidR="00D27C5C" w:rsidRPr="00D27C5C" w:rsidRDefault="00D27C5C" w:rsidP="00D27C5C">
      <w:r>
        <w:t>Have you</w:t>
      </w:r>
      <w:r w:rsidRPr="00D27C5C">
        <w:t xml:space="preserve"> held a valid driving licence for the last 12 months or more</w:t>
      </w:r>
      <w:r>
        <w:t>?</w:t>
      </w:r>
    </w:p>
    <w:p w14:paraId="4F274D80" w14:textId="3CCE9F0F" w:rsidR="00D27C5C" w:rsidRPr="00D27C5C" w:rsidRDefault="00D27C5C" w:rsidP="00D27C5C">
      <w:r>
        <w:t>Have you</w:t>
      </w:r>
      <w:r w:rsidRPr="00D27C5C">
        <w:t xml:space="preserve"> been driving in the UK for the last </w:t>
      </w:r>
      <w:r w:rsidR="008677FF">
        <w:t>12</w:t>
      </w:r>
      <w:r w:rsidRPr="00D27C5C">
        <w:t xml:space="preserve"> months</w:t>
      </w:r>
      <w:r>
        <w:t>?</w:t>
      </w:r>
    </w:p>
    <w:p w14:paraId="739101D5" w14:textId="4FC5467E" w:rsidR="00D27C5C" w:rsidRPr="00D27C5C" w:rsidRDefault="00E23CA2" w:rsidP="00D27C5C">
      <w:r>
        <w:t>Do you have your own car?</w:t>
      </w:r>
    </w:p>
    <w:p w14:paraId="5F4F2265" w14:textId="77777777" w:rsidR="00700610" w:rsidRDefault="00700610"/>
    <w:p w14:paraId="488BFCC4" w14:textId="77777777" w:rsidR="004C109B" w:rsidRPr="004C109B" w:rsidRDefault="004C109B" w:rsidP="004C109B">
      <w:pPr>
        <w:rPr>
          <w:b/>
          <w:bCs/>
        </w:rPr>
      </w:pPr>
      <w:r w:rsidRPr="004C109B">
        <w:rPr>
          <w:b/>
          <w:bCs/>
        </w:rPr>
        <w:t>Package Description</w:t>
      </w:r>
    </w:p>
    <w:p w14:paraId="3D6CBA8D" w14:textId="77777777" w:rsidR="004C109B" w:rsidRPr="004C109B" w:rsidRDefault="004C109B" w:rsidP="004C109B">
      <w:r w:rsidRPr="004C109B">
        <w:rPr>
          <w:b/>
          <w:bCs/>
        </w:rPr>
        <w:t>The National Autistic Society is committed to safeguarding and promoting the welfare of all children and adults who use our services. Successful applicants will be required to complete the relevant safeguarding checks. </w:t>
      </w:r>
    </w:p>
    <w:p w14:paraId="0F3D9AC7" w14:textId="77777777" w:rsidR="004C109B" w:rsidRPr="004C109B" w:rsidRDefault="004C109B" w:rsidP="004C109B">
      <w:r w:rsidRPr="004C109B">
        <w:rPr>
          <w:b/>
          <w:bCs/>
        </w:rPr>
        <w:t>Join Us as a Support Worker </w:t>
      </w:r>
      <w:r w:rsidRPr="004C109B">
        <w:br/>
        <w:t>The National Autistic Society helps create a world that works for autistic people, and we have a rewarding opportunity for a Support Worker at Pinecroft. If you share our values and want to make a difference, we’d love to hear from you. </w:t>
      </w:r>
    </w:p>
    <w:p w14:paraId="496778D1" w14:textId="77777777" w:rsidR="004C109B" w:rsidRPr="004C109B" w:rsidRDefault="004C109B" w:rsidP="004C109B">
      <w:r w:rsidRPr="004C109B">
        <w:t>Visit our website to find out more about who we are:</w:t>
      </w:r>
      <w:r w:rsidRPr="004C109B">
        <w:rPr>
          <w:rFonts w:ascii="Arial" w:hAnsi="Arial" w:cs="Arial"/>
        </w:rPr>
        <w:t> </w:t>
      </w:r>
      <w:hyperlink r:id="rId8" w:tgtFrame="_blank" w:history="1">
        <w:r w:rsidRPr="004C109B">
          <w:rPr>
            <w:rStyle w:val="Hyperlink"/>
          </w:rPr>
          <w:t>https://www.autism.org.uk/</w:t>
        </w:r>
      </w:hyperlink>
      <w:r w:rsidRPr="004C109B">
        <w:t> </w:t>
      </w:r>
    </w:p>
    <w:p w14:paraId="65949061" w14:textId="29B05ADF" w:rsidR="00E23CA2" w:rsidRPr="00E23CA2" w:rsidRDefault="004C109B" w:rsidP="00E23CA2">
      <w:r w:rsidRPr="004C109B">
        <w:rPr>
          <w:b/>
          <w:bCs/>
        </w:rPr>
        <w:t>About the Service </w:t>
      </w:r>
    </w:p>
    <w:p w14:paraId="0F73BB79" w14:textId="4D5D206F" w:rsidR="00E23CA2" w:rsidRPr="00E23CA2" w:rsidRDefault="00E23CA2" w:rsidP="00E23CA2">
      <w:r w:rsidRPr="00E23CA2">
        <w:t xml:space="preserve">We are looking for Support Workers to join our friendly team at our Bristol Outreach Service. Bristol Outreach is one of our </w:t>
      </w:r>
      <w:proofErr w:type="gramStart"/>
      <w:r w:rsidRPr="00E23CA2">
        <w:t>south</w:t>
      </w:r>
      <w:r>
        <w:t xml:space="preserve"> </w:t>
      </w:r>
      <w:r w:rsidRPr="00E23CA2">
        <w:t>west</w:t>
      </w:r>
      <w:proofErr w:type="gramEnd"/>
      <w:r w:rsidRPr="00E23CA2">
        <w:t xml:space="preserve"> based services where we support autistic adults in their own homes and communities to develop skills that promote their health and wellbeing, inclusion in their local community and greater independence. Please note for this role you must be able to drive and have a car you can use while working.</w:t>
      </w:r>
    </w:p>
    <w:p w14:paraId="2192D06E" w14:textId="65EBC973" w:rsidR="004C109B" w:rsidRPr="004C109B" w:rsidRDefault="004C109B" w:rsidP="004C109B"/>
    <w:p w14:paraId="1852D206" w14:textId="77777777" w:rsidR="004C109B" w:rsidRPr="004C109B" w:rsidRDefault="004C109B" w:rsidP="004C109B">
      <w:r w:rsidRPr="004C109B">
        <w:rPr>
          <w:b/>
          <w:bCs/>
        </w:rPr>
        <w:t>About the Role </w:t>
      </w:r>
      <w:r w:rsidRPr="004C109B">
        <w:br/>
        <w:t>We are looking for caring and reliable Support Workers. Your role is to help people live their best lives by following their support plans and daily routines. </w:t>
      </w:r>
    </w:p>
    <w:p w14:paraId="3C4FDD49" w14:textId="77777777" w:rsidR="004C109B" w:rsidRPr="004C109B" w:rsidRDefault="004C109B" w:rsidP="004C109B">
      <w:r w:rsidRPr="004C109B">
        <w:rPr>
          <w:b/>
          <w:bCs/>
        </w:rPr>
        <w:t> What You’ll Do </w:t>
      </w:r>
    </w:p>
    <w:p w14:paraId="6D35533B" w14:textId="43E16989" w:rsidR="006B3A55" w:rsidRPr="004C109B" w:rsidRDefault="006B3A55" w:rsidP="006B3A55">
      <w:pPr>
        <w:numPr>
          <w:ilvl w:val="0"/>
          <w:numId w:val="1"/>
        </w:numPr>
      </w:pPr>
      <w:r w:rsidRPr="004C109B">
        <w:lastRenderedPageBreak/>
        <w:t>Support life skills &amp; independence (budgeting, shopping, meal preparation</w:t>
      </w:r>
      <w:r w:rsidR="002B754C">
        <w:t>, room cleaning</w:t>
      </w:r>
      <w:r w:rsidR="009207B2">
        <w:t>, train and bus journeys</w:t>
      </w:r>
      <w:r w:rsidRPr="004C109B">
        <w:t>)  </w:t>
      </w:r>
    </w:p>
    <w:p w14:paraId="30982B13" w14:textId="2C4553DB" w:rsidR="004C109B" w:rsidRDefault="009207B2" w:rsidP="004C109B">
      <w:pPr>
        <w:numPr>
          <w:ilvl w:val="0"/>
          <w:numId w:val="1"/>
        </w:numPr>
      </w:pPr>
      <w:r>
        <w:t>Support</w:t>
      </w:r>
      <w:r w:rsidR="00A83C02">
        <w:t xml:space="preserve"> accessing chosen</w:t>
      </w:r>
      <w:r w:rsidR="007E403F">
        <w:t xml:space="preserve"> </w:t>
      </w:r>
      <w:r w:rsidR="004C109B" w:rsidRPr="004C109B">
        <w:t>activities (</w:t>
      </w:r>
      <w:r w:rsidR="007E403F">
        <w:t>gym</w:t>
      </w:r>
      <w:r w:rsidR="004C109B" w:rsidRPr="004C109B">
        <w:t xml:space="preserve">, hiking, </w:t>
      </w:r>
      <w:r w:rsidR="002701BC">
        <w:t>volunteering,</w:t>
      </w:r>
      <w:r w:rsidR="0018408E">
        <w:t xml:space="preserve"> pool, darts</w:t>
      </w:r>
      <w:r w:rsidR="004C109B" w:rsidRPr="004C109B">
        <w:t>)  </w:t>
      </w:r>
    </w:p>
    <w:p w14:paraId="1EBA4A18" w14:textId="408DA477" w:rsidR="009207B2" w:rsidRPr="004C109B" w:rsidRDefault="00722CD7" w:rsidP="004C109B">
      <w:pPr>
        <w:numPr>
          <w:ilvl w:val="0"/>
          <w:numId w:val="1"/>
        </w:numPr>
      </w:pPr>
      <w:r>
        <w:t xml:space="preserve">Record </w:t>
      </w:r>
      <w:r w:rsidR="001D5DD5">
        <w:t xml:space="preserve">detailed and accurate digital </w:t>
      </w:r>
      <w:r>
        <w:t xml:space="preserve">support </w:t>
      </w:r>
      <w:r w:rsidR="001D5DD5">
        <w:t>notes</w:t>
      </w:r>
    </w:p>
    <w:p w14:paraId="57BE407D" w14:textId="77777777" w:rsidR="004C109B" w:rsidRPr="004C109B" w:rsidRDefault="004C109B" w:rsidP="004C109B">
      <w:r w:rsidRPr="004C109B">
        <w:rPr>
          <w:b/>
          <w:bCs/>
        </w:rPr>
        <w:t>What We’re Looking For </w:t>
      </w:r>
    </w:p>
    <w:p w14:paraId="38BCE07D" w14:textId="77777777" w:rsidR="004C109B" w:rsidRPr="004C109B" w:rsidRDefault="004C109B" w:rsidP="004C109B">
      <w:pPr>
        <w:numPr>
          <w:ilvl w:val="0"/>
          <w:numId w:val="2"/>
        </w:numPr>
      </w:pPr>
      <w:r w:rsidRPr="004C109B">
        <w:t>For you to inspire others with a positive attitude towards supporting vulnerable people </w:t>
      </w:r>
    </w:p>
    <w:p w14:paraId="40FCF686" w14:textId="77777777" w:rsidR="004C109B" w:rsidRPr="004C109B" w:rsidRDefault="004C109B" w:rsidP="004C109B">
      <w:pPr>
        <w:numPr>
          <w:ilvl w:val="0"/>
          <w:numId w:val="2"/>
        </w:numPr>
      </w:pPr>
      <w:r w:rsidRPr="004C109B">
        <w:t>Experience with autistic people is helpful but not essential  </w:t>
      </w:r>
    </w:p>
    <w:p w14:paraId="438A47B9" w14:textId="77777777" w:rsidR="004C109B" w:rsidRPr="004C109B" w:rsidRDefault="004C109B" w:rsidP="004C109B">
      <w:pPr>
        <w:numPr>
          <w:ilvl w:val="0"/>
          <w:numId w:val="2"/>
        </w:numPr>
      </w:pPr>
      <w:r w:rsidRPr="004C109B">
        <w:t>Personal experience or a passion for helping others is welcome  </w:t>
      </w:r>
    </w:p>
    <w:p w14:paraId="2AEE6444" w14:textId="77777777" w:rsidR="004C109B" w:rsidRPr="004C109B" w:rsidRDefault="004C109B" w:rsidP="004C109B">
      <w:hyperlink r:id="rId9" w:history="1">
        <w:r w:rsidRPr="004C109B">
          <w:rPr>
            <w:rStyle w:val="Hyperlink"/>
          </w:rPr>
          <w:t>Click here for the Job Descr</w:t>
        </w:r>
        <w:r w:rsidRPr="004C109B">
          <w:rPr>
            <w:rStyle w:val="Hyperlink"/>
          </w:rPr>
          <w:t>iption </w:t>
        </w:r>
      </w:hyperlink>
    </w:p>
    <w:p w14:paraId="1689594D" w14:textId="79F197C2" w:rsidR="004C109B" w:rsidRPr="004C109B" w:rsidRDefault="004C109B" w:rsidP="004C109B">
      <w:r w:rsidRPr="004C109B">
        <w:t xml:space="preserve">This advert is for a </w:t>
      </w:r>
      <w:r w:rsidR="00E23CA2">
        <w:t>part</w:t>
      </w:r>
      <w:r w:rsidRPr="004C109B">
        <w:t xml:space="preserve">-time position at </w:t>
      </w:r>
      <w:r w:rsidR="00E23CA2">
        <w:t>20</w:t>
      </w:r>
      <w:r w:rsidRPr="004C109B">
        <w:t xml:space="preserve"> Hours per week.  </w:t>
      </w:r>
    </w:p>
    <w:p w14:paraId="2E339539" w14:textId="20469463" w:rsidR="004C109B" w:rsidRPr="004C109B" w:rsidRDefault="004C109B" w:rsidP="004C109B">
      <w:r w:rsidRPr="004C109B">
        <w:t xml:space="preserve">Your working pattern in this role will require flexibility to meet the needs of the people supported and their families and </w:t>
      </w:r>
      <w:r w:rsidR="00E23CA2">
        <w:t>may</w:t>
      </w:r>
      <w:r w:rsidRPr="004C109B">
        <w:t xml:space="preserve"> include evening and weekend working. </w:t>
      </w:r>
    </w:p>
    <w:p w14:paraId="0BF072AB" w14:textId="24F743BD" w:rsidR="004C109B" w:rsidRPr="004C109B" w:rsidRDefault="004C109B" w:rsidP="004C109B">
      <w:r w:rsidRPr="004C109B">
        <w:t>Possession of a driving licence (minimum one year) </w:t>
      </w:r>
      <w:r w:rsidR="00E23CA2">
        <w:t xml:space="preserve">and your own car </w:t>
      </w:r>
      <w:r w:rsidRPr="004C109B">
        <w:t>is</w:t>
      </w:r>
      <w:r w:rsidRPr="004C109B">
        <w:rPr>
          <w:rFonts w:ascii="Arial" w:hAnsi="Arial" w:cs="Arial"/>
        </w:rPr>
        <w:t> </w:t>
      </w:r>
      <w:r w:rsidRPr="004C109B">
        <w:t>essential</w:t>
      </w:r>
      <w:r w:rsidR="00E23CA2">
        <w:t>.</w:t>
      </w:r>
    </w:p>
    <w:p w14:paraId="226BBE20" w14:textId="77777777" w:rsidR="004C109B" w:rsidRPr="004C109B" w:rsidRDefault="004C109B" w:rsidP="004C109B">
      <w:r w:rsidRPr="004C109B">
        <w:rPr>
          <w:b/>
          <w:bCs/>
        </w:rPr>
        <w:t>What we can offer you </w:t>
      </w:r>
    </w:p>
    <w:p w14:paraId="1A69875A" w14:textId="77777777" w:rsidR="004C109B" w:rsidRPr="004C109B" w:rsidRDefault="004C109B" w:rsidP="004C109B">
      <w:pPr>
        <w:numPr>
          <w:ilvl w:val="0"/>
          <w:numId w:val="3"/>
        </w:numPr>
      </w:pPr>
      <w:r w:rsidRPr="004C109B">
        <w:t>Pension – Auto-enrolled pension scheme.  </w:t>
      </w:r>
    </w:p>
    <w:p w14:paraId="5D7A443C" w14:textId="77777777" w:rsidR="004C109B" w:rsidRPr="004C109B" w:rsidRDefault="004C109B" w:rsidP="004C109B">
      <w:pPr>
        <w:numPr>
          <w:ilvl w:val="0"/>
          <w:numId w:val="3"/>
        </w:numPr>
      </w:pPr>
      <w:r w:rsidRPr="004C109B">
        <w:t>Annual Leave – 33 days (including public holidays). You can buy or sell leave each year.  </w:t>
      </w:r>
    </w:p>
    <w:p w14:paraId="3698A902" w14:textId="77777777" w:rsidR="004C109B" w:rsidRPr="004C109B" w:rsidRDefault="004C109B" w:rsidP="004C109B">
      <w:pPr>
        <w:numPr>
          <w:ilvl w:val="0"/>
          <w:numId w:val="3"/>
        </w:numPr>
      </w:pPr>
      <w:r w:rsidRPr="004C109B">
        <w:t>Training – Great induction and training, including autism training.  </w:t>
      </w:r>
    </w:p>
    <w:p w14:paraId="19988B32" w14:textId="77777777" w:rsidR="004C109B" w:rsidRPr="004C109B" w:rsidRDefault="004C109B" w:rsidP="004C109B">
      <w:pPr>
        <w:numPr>
          <w:ilvl w:val="0"/>
          <w:numId w:val="3"/>
        </w:numPr>
      </w:pPr>
      <w:r w:rsidRPr="004C109B">
        <w:t>Discounts – Online staff discount scheme for shopping, cycling, tech, and more (e.g., Asda, Tesco, Nike, Apple).  </w:t>
      </w:r>
    </w:p>
    <w:p w14:paraId="0C20ABFF" w14:textId="77777777" w:rsidR="004C109B" w:rsidRPr="004C109B" w:rsidRDefault="004C109B" w:rsidP="004C109B">
      <w:pPr>
        <w:numPr>
          <w:ilvl w:val="0"/>
          <w:numId w:val="3"/>
        </w:numPr>
      </w:pPr>
      <w:r w:rsidRPr="004C109B">
        <w:t>Healthcare – Cash plan for permanent staff.  </w:t>
      </w:r>
    </w:p>
    <w:p w14:paraId="5C731D44" w14:textId="77777777" w:rsidR="004C109B" w:rsidRPr="004C109B" w:rsidRDefault="004C109B" w:rsidP="004C109B">
      <w:pPr>
        <w:numPr>
          <w:ilvl w:val="0"/>
          <w:numId w:val="3"/>
        </w:numPr>
      </w:pPr>
      <w:r w:rsidRPr="004C109B">
        <w:t>Life Assurance – 2x your base salary.  </w:t>
      </w:r>
    </w:p>
    <w:p w14:paraId="4736AC6B" w14:textId="77777777" w:rsidR="004C109B" w:rsidRPr="004C109B" w:rsidRDefault="004C109B" w:rsidP="004C109B">
      <w:pPr>
        <w:numPr>
          <w:ilvl w:val="0"/>
          <w:numId w:val="3"/>
        </w:numPr>
      </w:pPr>
      <w:r w:rsidRPr="004C109B">
        <w:t>Flexible Benefits – Options like private health, dental insurance, holiday trading, enhanced pension.  </w:t>
      </w:r>
    </w:p>
    <w:p w14:paraId="1781623C" w14:textId="77777777" w:rsidR="004C109B" w:rsidRPr="004C109B" w:rsidRDefault="004C109B" w:rsidP="004C109B">
      <w:pPr>
        <w:numPr>
          <w:ilvl w:val="0"/>
          <w:numId w:val="3"/>
        </w:numPr>
      </w:pPr>
      <w:r w:rsidRPr="004C109B">
        <w:t>Support – 24-hour Employee Assistance Programme and counselling.  </w:t>
      </w:r>
    </w:p>
    <w:p w14:paraId="59A257B6" w14:textId="77777777" w:rsidR="004C109B" w:rsidRPr="004C109B" w:rsidRDefault="004C109B" w:rsidP="004C109B">
      <w:pPr>
        <w:numPr>
          <w:ilvl w:val="0"/>
          <w:numId w:val="3"/>
        </w:numPr>
      </w:pPr>
      <w:r w:rsidRPr="004C109B">
        <w:t>Mindfulness – Free Headspace app for you and up to 3 family/friends.  </w:t>
      </w:r>
    </w:p>
    <w:p w14:paraId="440BB8A2" w14:textId="77777777" w:rsidR="004C109B" w:rsidRPr="004C109B" w:rsidRDefault="004C109B" w:rsidP="004C109B">
      <w:pPr>
        <w:numPr>
          <w:ilvl w:val="0"/>
          <w:numId w:val="3"/>
        </w:numPr>
      </w:pPr>
      <w:r w:rsidRPr="004C109B">
        <w:t>Blue Light Card – Eligibility for discounts.  </w:t>
      </w:r>
    </w:p>
    <w:p w14:paraId="10B6FEB0" w14:textId="77777777" w:rsidR="004C109B" w:rsidRPr="004C109B" w:rsidRDefault="004C109B" w:rsidP="004C109B">
      <w:pPr>
        <w:numPr>
          <w:ilvl w:val="0"/>
          <w:numId w:val="3"/>
        </w:numPr>
      </w:pPr>
      <w:r w:rsidRPr="004C109B">
        <w:t>Extra Pay – Enhanced overtime, plus payments for sleep-in and on-call (if applicable to the role).  </w:t>
      </w:r>
    </w:p>
    <w:p w14:paraId="575565A0" w14:textId="77777777" w:rsidR="004C109B" w:rsidRPr="004C109B" w:rsidRDefault="004C109B" w:rsidP="004C109B">
      <w:pPr>
        <w:numPr>
          <w:ilvl w:val="0"/>
          <w:numId w:val="3"/>
        </w:numPr>
      </w:pPr>
      <w:r w:rsidRPr="004C109B">
        <w:lastRenderedPageBreak/>
        <w:t>Refer a Friend – Get £200 when you refer someone. </w:t>
      </w:r>
    </w:p>
    <w:p w14:paraId="0228941B" w14:textId="77777777" w:rsidR="004C109B" w:rsidRPr="004C109B" w:rsidRDefault="004C109B" w:rsidP="004C109B">
      <w:r w:rsidRPr="004C109B">
        <w:rPr>
          <w:b/>
          <w:bCs/>
        </w:rPr>
        <w:t>About our application process </w:t>
      </w:r>
    </w:p>
    <w:p w14:paraId="69C66F47" w14:textId="77777777" w:rsidR="004C109B" w:rsidRPr="004C109B" w:rsidRDefault="004C109B" w:rsidP="004C109B">
      <w:r w:rsidRPr="004C109B">
        <w:t>When you write your supporting statement:  </w:t>
      </w:r>
    </w:p>
    <w:p w14:paraId="7CA7DBB8" w14:textId="77777777" w:rsidR="004C109B" w:rsidRPr="004C109B" w:rsidRDefault="004C109B" w:rsidP="004C109B">
      <w:pPr>
        <w:numPr>
          <w:ilvl w:val="0"/>
          <w:numId w:val="4"/>
        </w:numPr>
      </w:pPr>
      <w:r w:rsidRPr="004C109B">
        <w:t>Look at the job description and person specification. </w:t>
      </w:r>
    </w:p>
    <w:p w14:paraId="4EA52C63" w14:textId="77777777" w:rsidR="004C109B" w:rsidRPr="004C109B" w:rsidRDefault="004C109B" w:rsidP="004C109B">
      <w:pPr>
        <w:numPr>
          <w:ilvl w:val="0"/>
          <w:numId w:val="4"/>
        </w:numPr>
      </w:pPr>
      <w:r w:rsidRPr="004C109B">
        <w:t>Tell us how your skills and experience match the role. </w:t>
      </w:r>
    </w:p>
    <w:p w14:paraId="31A4A643" w14:textId="77777777" w:rsidR="004C109B" w:rsidRPr="004C109B" w:rsidRDefault="004C109B" w:rsidP="004C109B">
      <w:pPr>
        <w:numPr>
          <w:ilvl w:val="0"/>
          <w:numId w:val="4"/>
        </w:numPr>
      </w:pPr>
      <w:r w:rsidRPr="004C109B">
        <w:t>Give examples if you can. </w:t>
      </w:r>
    </w:p>
    <w:p w14:paraId="148B1915" w14:textId="77777777" w:rsidR="004C109B" w:rsidRPr="004C109B" w:rsidRDefault="004C109B" w:rsidP="004C109B">
      <w:r w:rsidRPr="004C109B">
        <w:t>We might close this job advert early if we get lots of suitable applications. </w:t>
      </w:r>
    </w:p>
    <w:p w14:paraId="374DEBB5" w14:textId="77777777" w:rsidR="004C109B" w:rsidRPr="004C109B" w:rsidRDefault="004C109B" w:rsidP="004C109B">
      <w:r w:rsidRPr="004C109B">
        <w:t>For questions about this vacancy, please contact Lea Viljoen, hiring manager, at </w:t>
      </w:r>
      <w:hyperlink r:id="rId10" w:history="1">
        <w:r w:rsidRPr="004C109B">
          <w:rPr>
            <w:rStyle w:val="Hyperlink"/>
          </w:rPr>
          <w:t>Lea.Viljoen@nas.org.uk</w:t>
        </w:r>
      </w:hyperlink>
    </w:p>
    <w:p w14:paraId="4358579E" w14:textId="77777777" w:rsidR="004C109B" w:rsidRPr="004C109B" w:rsidRDefault="004C109B" w:rsidP="004C109B">
      <w:r w:rsidRPr="004C109B">
        <w:rPr>
          <w:b/>
          <w:bCs/>
        </w:rPr>
        <w:t>To protect our autistic adults at the National Autistic Society, all staff are required to have a criminal background check. Possession of an Enhanced DBS Check either on the Update Service or conducted within the last 12 months would be preferable but not essential. </w:t>
      </w:r>
    </w:p>
    <w:p w14:paraId="2F263293" w14:textId="77777777" w:rsidR="004C109B" w:rsidRPr="004C109B" w:rsidRDefault="004C109B" w:rsidP="004C109B">
      <w:r w:rsidRPr="004C109B">
        <w:rPr>
          <w:i/>
          <w:iCs/>
        </w:rPr>
        <w:t>Applications for this job are sought from anyone who is suitably qualified and experienced for the role but particularly welcome from autistic people. </w:t>
      </w:r>
    </w:p>
    <w:p w14:paraId="676EF3A3" w14:textId="77777777" w:rsidR="004C109B" w:rsidRPr="004C109B" w:rsidRDefault="004C109B" w:rsidP="004C109B">
      <w:r w:rsidRPr="004C109B">
        <w:rPr>
          <w:i/>
          <w:iCs/>
        </w:rPr>
        <w:t>We are an equal opportunities employer and part of the Disability Confident Employer scheme.   </w:t>
      </w:r>
    </w:p>
    <w:p w14:paraId="2685A3EF" w14:textId="77777777" w:rsidR="004C109B" w:rsidRPr="004C109B" w:rsidRDefault="004C109B" w:rsidP="004C109B">
      <w:r w:rsidRPr="004C109B">
        <w:rPr>
          <w:b/>
          <w:bCs/>
        </w:rPr>
        <w:t>Important Information </w:t>
      </w:r>
    </w:p>
    <w:p w14:paraId="6FEEDAFE" w14:textId="77777777" w:rsidR="004C109B" w:rsidRPr="004C109B" w:rsidRDefault="004C109B" w:rsidP="004C109B">
      <w:r w:rsidRPr="004C109B">
        <w:t>Agencies need not apply. </w:t>
      </w:r>
    </w:p>
    <w:p w14:paraId="395433F1" w14:textId="77777777" w:rsidR="004C109B" w:rsidRPr="004C109B" w:rsidRDefault="004C109B" w:rsidP="004C109B">
      <w:r w:rsidRPr="004C109B">
        <w:t>Please note the National Autistic Society are unable to provide sponsorship for Visas. </w:t>
      </w:r>
    </w:p>
    <w:p w14:paraId="144A3E33" w14:textId="77777777" w:rsidR="008677FF" w:rsidRDefault="008677FF"/>
    <w:sectPr w:rsidR="008677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1A42"/>
    <w:multiLevelType w:val="multilevel"/>
    <w:tmpl w:val="1840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95978"/>
    <w:multiLevelType w:val="multilevel"/>
    <w:tmpl w:val="57FA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D12595"/>
    <w:multiLevelType w:val="multilevel"/>
    <w:tmpl w:val="ED52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F567D"/>
    <w:multiLevelType w:val="multilevel"/>
    <w:tmpl w:val="7B9E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589488">
    <w:abstractNumId w:val="3"/>
  </w:num>
  <w:num w:numId="2" w16cid:durableId="110827031">
    <w:abstractNumId w:val="0"/>
  </w:num>
  <w:num w:numId="3" w16cid:durableId="1797674941">
    <w:abstractNumId w:val="1"/>
  </w:num>
  <w:num w:numId="4" w16cid:durableId="908880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5C"/>
    <w:rsid w:val="00000569"/>
    <w:rsid w:val="00073C28"/>
    <w:rsid w:val="0018408E"/>
    <w:rsid w:val="001D5DD5"/>
    <w:rsid w:val="002701BC"/>
    <w:rsid w:val="002B754C"/>
    <w:rsid w:val="00386559"/>
    <w:rsid w:val="004818B6"/>
    <w:rsid w:val="004C109B"/>
    <w:rsid w:val="005C43D8"/>
    <w:rsid w:val="005D6834"/>
    <w:rsid w:val="006B3A55"/>
    <w:rsid w:val="00700610"/>
    <w:rsid w:val="00722CD7"/>
    <w:rsid w:val="007E403F"/>
    <w:rsid w:val="008677FF"/>
    <w:rsid w:val="008B1E8D"/>
    <w:rsid w:val="009207B2"/>
    <w:rsid w:val="00A83C02"/>
    <w:rsid w:val="00B729D2"/>
    <w:rsid w:val="00D27C5C"/>
    <w:rsid w:val="00E15E90"/>
    <w:rsid w:val="00E23CA2"/>
    <w:rsid w:val="24147D79"/>
    <w:rsid w:val="45157916"/>
    <w:rsid w:val="4B6BEE4A"/>
    <w:rsid w:val="6CD81F92"/>
    <w:rsid w:val="7244ACD5"/>
    <w:rsid w:val="77049BA2"/>
    <w:rsid w:val="7C7E4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1CAA"/>
  <w15:chartTrackingRefBased/>
  <w15:docId w15:val="{61371D94-1C85-41DD-85AC-DB8731FB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C5C"/>
    <w:rPr>
      <w:rFonts w:eastAsiaTheme="majorEastAsia" w:cstheme="majorBidi"/>
      <w:color w:val="272727" w:themeColor="text1" w:themeTint="D8"/>
    </w:rPr>
  </w:style>
  <w:style w:type="paragraph" w:styleId="Title">
    <w:name w:val="Title"/>
    <w:basedOn w:val="Normal"/>
    <w:next w:val="Normal"/>
    <w:link w:val="TitleChar"/>
    <w:uiPriority w:val="10"/>
    <w:qFormat/>
    <w:rsid w:val="00D27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C5C"/>
    <w:pPr>
      <w:spacing w:before="160"/>
      <w:jc w:val="center"/>
    </w:pPr>
    <w:rPr>
      <w:i/>
      <w:iCs/>
      <w:color w:val="404040" w:themeColor="text1" w:themeTint="BF"/>
    </w:rPr>
  </w:style>
  <w:style w:type="character" w:customStyle="1" w:styleId="QuoteChar">
    <w:name w:val="Quote Char"/>
    <w:basedOn w:val="DefaultParagraphFont"/>
    <w:link w:val="Quote"/>
    <w:uiPriority w:val="29"/>
    <w:rsid w:val="00D27C5C"/>
    <w:rPr>
      <w:i/>
      <w:iCs/>
      <w:color w:val="404040" w:themeColor="text1" w:themeTint="BF"/>
    </w:rPr>
  </w:style>
  <w:style w:type="paragraph" w:styleId="ListParagraph">
    <w:name w:val="List Paragraph"/>
    <w:basedOn w:val="Normal"/>
    <w:uiPriority w:val="34"/>
    <w:qFormat/>
    <w:rsid w:val="00D27C5C"/>
    <w:pPr>
      <w:ind w:left="720"/>
      <w:contextualSpacing/>
    </w:pPr>
  </w:style>
  <w:style w:type="character" w:styleId="IntenseEmphasis">
    <w:name w:val="Intense Emphasis"/>
    <w:basedOn w:val="DefaultParagraphFont"/>
    <w:uiPriority w:val="21"/>
    <w:qFormat/>
    <w:rsid w:val="00D27C5C"/>
    <w:rPr>
      <w:i/>
      <w:iCs/>
      <w:color w:val="0F4761" w:themeColor="accent1" w:themeShade="BF"/>
    </w:rPr>
  </w:style>
  <w:style w:type="paragraph" w:styleId="IntenseQuote">
    <w:name w:val="Intense Quote"/>
    <w:basedOn w:val="Normal"/>
    <w:next w:val="Normal"/>
    <w:link w:val="IntenseQuoteChar"/>
    <w:uiPriority w:val="30"/>
    <w:qFormat/>
    <w:rsid w:val="00D27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C5C"/>
    <w:rPr>
      <w:i/>
      <w:iCs/>
      <w:color w:val="0F4761" w:themeColor="accent1" w:themeShade="BF"/>
    </w:rPr>
  </w:style>
  <w:style w:type="character" w:styleId="IntenseReference">
    <w:name w:val="Intense Reference"/>
    <w:basedOn w:val="DefaultParagraphFont"/>
    <w:uiPriority w:val="32"/>
    <w:qFormat/>
    <w:rsid w:val="00D27C5C"/>
    <w:rPr>
      <w:b/>
      <w:bCs/>
      <w:smallCaps/>
      <w:color w:val="0F4761" w:themeColor="accent1" w:themeShade="BF"/>
      <w:spacing w:val="5"/>
    </w:rPr>
  </w:style>
  <w:style w:type="character" w:styleId="Hyperlink">
    <w:name w:val="Hyperlink"/>
    <w:basedOn w:val="DefaultParagraphFont"/>
    <w:uiPriority w:val="99"/>
    <w:unhideWhenUsed/>
    <w:rsid w:val="004C109B"/>
    <w:rPr>
      <w:color w:val="467886" w:themeColor="hyperlink"/>
      <w:u w:val="single"/>
    </w:rPr>
  </w:style>
  <w:style w:type="character" w:styleId="UnresolvedMention">
    <w:name w:val="Unresolved Mention"/>
    <w:basedOn w:val="DefaultParagraphFont"/>
    <w:uiPriority w:val="99"/>
    <w:semiHidden/>
    <w:unhideWhenUsed/>
    <w:rsid w:val="004C109B"/>
    <w:rPr>
      <w:color w:val="605E5C"/>
      <w:shd w:val="clear" w:color="auto" w:fill="E1DFDD"/>
    </w:rPr>
  </w:style>
  <w:style w:type="paragraph" w:styleId="NormalWeb">
    <w:name w:val="Normal (Web)"/>
    <w:basedOn w:val="Normal"/>
    <w:uiPriority w:val="99"/>
    <w:semiHidden/>
    <w:unhideWhenUsed/>
    <w:rsid w:val="00E23CA2"/>
    <w:rPr>
      <w:rFonts w:ascii="Times New Roman" w:hAnsi="Times New Roman" w:cs="Times New Roman"/>
    </w:rPr>
  </w:style>
  <w:style w:type="character" w:styleId="FollowedHyperlink">
    <w:name w:val="FollowedHyperlink"/>
    <w:basedOn w:val="DefaultParagraphFont"/>
    <w:uiPriority w:val="99"/>
    <w:semiHidden/>
    <w:unhideWhenUsed/>
    <w:rsid w:val="00E23C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ism.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ea.Viljoen@nas.org.uk" TargetMode="External"/><Relationship Id="rId4" Type="http://schemas.openxmlformats.org/officeDocument/2006/relationships/numbering" Target="numbering.xml"/><Relationship Id="rId9" Type="http://schemas.openxmlformats.org/officeDocument/2006/relationships/hyperlink" Target="https://nasnet.sharepoint.com/:b:/s/public/IQDYv7kEPWWeSbDwFHY98iKmAZ7cMqHMktqivvbV-5W63Xk?e=MXvJ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24A433142C3439DEB48BAC7D3271A" ma:contentTypeVersion="11" ma:contentTypeDescription="Create a new document." ma:contentTypeScope="" ma:versionID="7170138874d7102f32418b885de5aa14">
  <xsd:schema xmlns:xsd="http://www.w3.org/2001/XMLSchema" xmlns:xs="http://www.w3.org/2001/XMLSchema" xmlns:p="http://schemas.microsoft.com/office/2006/metadata/properties" xmlns:ns2="2d091218-c320-4d75-ad72-7851264d83fa" xmlns:ns3="5f428000-d105-46af-b01c-e18b3fef6b87" targetNamespace="http://schemas.microsoft.com/office/2006/metadata/properties" ma:root="true" ma:fieldsID="3496beaf478efa26763cd49effecef10" ns2:_="" ns3:_="">
    <xsd:import namespace="2d091218-c320-4d75-ad72-7851264d83fa"/>
    <xsd:import namespace="5f428000-d105-46af-b01c-e18b3fef6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91218-c320-4d75-ad72-7851264d8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54e030-4697-47ce-ac81-04e7ed3ddc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28000-d105-46af-b01c-e18b3fef6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b10581-ef95-4391-bd0a-abf3584ce205}" ma:internalName="TaxCatchAll" ma:showField="CatchAllData" ma:web="5f428000-d105-46af-b01c-e18b3fef6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428000-d105-46af-b01c-e18b3fef6b87" xsi:nil="true"/>
    <lcf76f155ced4ddcb4097134ff3c332f xmlns="2d091218-c320-4d75-ad72-7851264d83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81DF2A-DD96-4642-937C-71FF5C6C3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91218-c320-4d75-ad72-7851264d83fa"/>
    <ds:schemaRef ds:uri="5f428000-d105-46af-b01c-e18b3fef6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89CA8-0587-46C3-A2CC-93DA3DE98F86}">
  <ds:schemaRefs>
    <ds:schemaRef ds:uri="http://schemas.microsoft.com/sharepoint/v3/contenttype/forms"/>
  </ds:schemaRefs>
</ds:datastoreItem>
</file>

<file path=customXml/itemProps3.xml><?xml version="1.0" encoding="utf-8"?>
<ds:datastoreItem xmlns:ds="http://schemas.openxmlformats.org/officeDocument/2006/customXml" ds:itemID="{00B3AE32-C040-443E-95E1-0F696BB888B6}">
  <ds:schemaRefs>
    <ds:schemaRef ds:uri="http://schemas.microsoft.com/office/2006/metadata/properties"/>
    <ds:schemaRef ds:uri="http://schemas.microsoft.com/office/infopath/2007/PartnerControls"/>
    <ds:schemaRef ds:uri="5f428000-d105-46af-b01c-e18b3fef6b87"/>
    <ds:schemaRef ds:uri="2d091218-c320-4d75-ad72-7851264d83f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Daley</dc:creator>
  <cp:keywords/>
  <dc:description/>
  <cp:lastModifiedBy>Sylvia Daley</cp:lastModifiedBy>
  <cp:revision>2</cp:revision>
  <dcterms:created xsi:type="dcterms:W3CDTF">2026-05-06T09:32:00Z</dcterms:created>
  <dcterms:modified xsi:type="dcterms:W3CDTF">2026-05-06T09:32:00Z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0x0101007EB24A433142C3439DEB48BAC7D3271A</vt:lpwstr>
  </property>
  <property fmtid="{D5CDD505-2E9C-101B-9397-08002B2CF9AE}" pid="3" name="MediaServiceImageTags">
    <vt:lpwstr/>
  </property>
</Properties>
</file>